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114300" distR="114300">
            <wp:extent cx="2465705" cy="307975"/>
            <wp:effectExtent l="0" t="0" r="10795" b="15875"/>
            <wp:docPr id="17" name="图片 1" descr="说明: id:21475012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descr="说明: id:2147501228;FounderCES"/>
                    <pic:cNvPicPr>
                      <a:picLocks noChangeAspect="1"/>
                    </pic:cNvPicPr>
                  </pic:nvPicPr>
                  <pic:blipFill>
                    <a:blip r:embed="rId4"/>
                    <a:stretch>
                      <a:fillRect/>
                    </a:stretch>
                  </pic:blipFill>
                  <pic:spPr>
                    <a:xfrm>
                      <a:off x="0" y="0"/>
                      <a:ext cx="2465705" cy="307975"/>
                    </a:xfrm>
                    <a:prstGeom prst="rect">
                      <a:avLst/>
                    </a:prstGeom>
                    <a:noFill/>
                    <a:ln w="9525">
                      <a:noFill/>
                    </a:ln>
                  </pic:spPr>
                </pic:pic>
              </a:graphicData>
            </a:graphic>
          </wp:inline>
        </w:drawing>
      </w:r>
    </w:p>
    <w:p>
      <w:pPr>
        <w:pStyle w:val="4"/>
        <w:spacing w:line="376" w:lineRule="atLeast"/>
      </w:pPr>
      <w:r>
        <w:rPr>
          <w:color w:val="FF00FF"/>
          <w:sz w:val="24"/>
        </w:rPr>
        <w:drawing>
          <wp:inline distT="0" distB="0" distL="114300" distR="114300">
            <wp:extent cx="1654810" cy="210185"/>
            <wp:effectExtent l="0" t="0" r="2540" b="18415"/>
            <wp:docPr id="9" name="图片 12" descr="说明: id:21475013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说明: id:2147501395;FounderCES"/>
                    <pic:cNvPicPr>
                      <a:picLocks noChangeAspect="1"/>
                    </pic:cNvPicPr>
                  </pic:nvPicPr>
                  <pic:blipFill>
                    <a:blip r:embed="rId5"/>
                    <a:stretch>
                      <a:fillRect/>
                    </a:stretch>
                  </pic:blipFill>
                  <pic:spPr>
                    <a:xfrm>
                      <a:off x="0" y="0"/>
                      <a:ext cx="1654810" cy="210185"/>
                    </a:xfrm>
                    <a:prstGeom prst="rect">
                      <a:avLst/>
                    </a:prstGeom>
                    <a:noFill/>
                    <a:ln w="9525">
                      <a:noFill/>
                    </a:ln>
                  </pic:spPr>
                </pic:pic>
              </a:graphicData>
            </a:graphic>
          </wp:inline>
        </w:drawing>
      </w:r>
    </w:p>
    <w:p>
      <w:pPr>
        <w:spacing w:line="346" w:lineRule="exact"/>
        <w:ind w:firstLine="420" w:firstLineChars="200"/>
      </w:pPr>
      <w:r>
        <w:rPr>
          <w:rFonts w:ascii="NEU-HZ-S92" w:hAnsi="NEU-HZ-S92"/>
        </w:rPr>
        <w:t>1</w:t>
      </w:r>
      <w:r>
        <w:rPr>
          <w:i/>
        </w:rPr>
        <w:t>.</w:t>
      </w:r>
      <w:r>
        <w:rPr>
          <w:rFonts w:hint="eastAsia" w:eastAsia="方正仿宋_GBK"/>
        </w:rPr>
        <w:t xml:space="preserve"> 复式折线统计图相比上节课学习的复式条形统计图更能清楚地看出数据的上下波动。在复式折线统计图上不仅能看到准确的数据</w:t>
      </w:r>
      <w:r>
        <w:rPr>
          <w:rFonts w:ascii="方正仿宋_GBK" w:hAnsi="方正仿宋_GBK"/>
        </w:rPr>
        <w:t>,</w:t>
      </w:r>
      <w:r>
        <w:rPr>
          <w:rFonts w:hint="eastAsia" w:eastAsia="方正仿宋_GBK"/>
        </w:rPr>
        <w:t>还能看出数量增减变化的情况</w:t>
      </w:r>
      <w:r>
        <w:rPr>
          <w:rFonts w:ascii="方正仿宋_GBK" w:hAnsi="方正仿宋_GBK"/>
        </w:rPr>
        <w:t>,</w:t>
      </w:r>
      <w:r>
        <w:rPr>
          <w:rFonts w:hint="eastAsia" w:eastAsia="方正仿宋_GBK"/>
        </w:rPr>
        <w:t>所以需要同学们在今后的学习中</w:t>
      </w:r>
      <w:r>
        <w:rPr>
          <w:rFonts w:ascii="方正仿宋_GBK" w:hAnsi="方正仿宋_GBK"/>
        </w:rPr>
        <w:t>,</w:t>
      </w:r>
      <w:r>
        <w:rPr>
          <w:rFonts w:hint="eastAsia" w:eastAsia="方正仿宋_GBK"/>
        </w:rPr>
        <w:t>要根据各种统计图的特点</w:t>
      </w:r>
      <w:r>
        <w:rPr>
          <w:rFonts w:ascii="方正仿宋_GBK" w:hAnsi="方正仿宋_GBK"/>
        </w:rPr>
        <w:t>,</w:t>
      </w:r>
      <w:r>
        <w:rPr>
          <w:rFonts w:hint="eastAsia" w:eastAsia="方正仿宋_GBK"/>
        </w:rPr>
        <w:t>作出合适、恰当的选择。</w:t>
      </w:r>
    </w:p>
    <w:p>
      <w:pPr>
        <w:spacing w:line="346" w:lineRule="exact"/>
        <w:ind w:firstLine="420" w:firstLineChars="200"/>
      </w:pPr>
      <w:r>
        <w:rPr>
          <w:rFonts w:ascii="NEU-HZ-S92" w:hAnsi="NEU-HZ-S92"/>
        </w:rPr>
        <w:t>2</w:t>
      </w:r>
      <w:r>
        <w:rPr>
          <w:i/>
        </w:rPr>
        <w:t>.</w:t>
      </w:r>
      <w:r>
        <w:rPr>
          <w:rFonts w:hint="eastAsia" w:eastAsia="方正仿宋_GBK"/>
        </w:rPr>
        <w:t xml:space="preserve"> 结合具体生活情境</w:t>
      </w:r>
      <w:r>
        <w:rPr>
          <w:rFonts w:ascii="方正仿宋_GBK" w:hAnsi="方正仿宋_GBK"/>
        </w:rPr>
        <w:t>,</w:t>
      </w:r>
      <w:r>
        <w:rPr>
          <w:rFonts w:hint="eastAsia" w:eastAsia="方正仿宋_GBK"/>
        </w:rPr>
        <w:t>让学生认识到复式折线统计图产生的必要性和特点</w:t>
      </w:r>
      <w:r>
        <w:rPr>
          <w:rFonts w:ascii="方正仿宋_GBK" w:hAnsi="方正仿宋_GBK"/>
        </w:rPr>
        <w:t>,</w:t>
      </w:r>
      <w:r>
        <w:rPr>
          <w:rFonts w:hint="eastAsia" w:eastAsia="方正仿宋_GBK"/>
        </w:rPr>
        <w:t>因此应该让学生充分观察</w:t>
      </w:r>
      <w:r>
        <w:rPr>
          <w:rFonts w:ascii="方正仿宋_GBK" w:hAnsi="方正仿宋_GBK"/>
        </w:rPr>
        <w:t>,</w:t>
      </w:r>
      <w:r>
        <w:rPr>
          <w:rFonts w:hint="eastAsia" w:eastAsia="方正仿宋_GBK"/>
        </w:rPr>
        <w:t>并自由表达自己的意见</w:t>
      </w:r>
      <w:r>
        <w:rPr>
          <w:rFonts w:ascii="方正仿宋_GBK" w:hAnsi="方正仿宋_GBK"/>
        </w:rPr>
        <w:t>,</w:t>
      </w:r>
      <w:r>
        <w:rPr>
          <w:rFonts w:hint="eastAsia" w:eastAsia="方正仿宋_GBK"/>
        </w:rPr>
        <w:t>在表达的过程中加深体会</w:t>
      </w:r>
      <w:r>
        <w:rPr>
          <w:rFonts w:ascii="方正仿宋_GBK" w:hAnsi="方正仿宋_GBK"/>
        </w:rPr>
        <w:t>,</w:t>
      </w:r>
      <w:r>
        <w:rPr>
          <w:rFonts w:hint="eastAsia" w:eastAsia="方正仿宋_GBK"/>
        </w:rPr>
        <w:t>而绘制复式折线统计图的过程中</w:t>
      </w:r>
      <w:r>
        <w:rPr>
          <w:rFonts w:ascii="方正仿宋_GBK" w:hAnsi="方正仿宋_GBK"/>
        </w:rPr>
        <w:t>,</w:t>
      </w:r>
      <w:r>
        <w:rPr>
          <w:rFonts w:hint="eastAsia" w:eastAsia="方正仿宋_GBK"/>
        </w:rPr>
        <w:t>应该让学生多动手</w:t>
      </w:r>
      <w:r>
        <w:rPr>
          <w:rFonts w:ascii="方正仿宋_GBK" w:hAnsi="方正仿宋_GBK"/>
        </w:rPr>
        <w:t>,</w:t>
      </w:r>
      <w:r>
        <w:rPr>
          <w:rFonts w:hint="eastAsia" w:eastAsia="方正仿宋_GBK"/>
        </w:rPr>
        <w:t>多总结</w:t>
      </w:r>
      <w:r>
        <w:rPr>
          <w:rFonts w:ascii="方正仿宋_GBK" w:hAnsi="方正仿宋_GBK"/>
        </w:rPr>
        <w:t>,</w:t>
      </w:r>
      <w:r>
        <w:rPr>
          <w:rFonts w:hint="eastAsia" w:eastAsia="方正仿宋_GBK"/>
        </w:rPr>
        <w:t>加深对知识点的理解和掌握。</w:t>
      </w:r>
    </w:p>
    <w:p>
      <w:pPr>
        <w:jc w:val="cente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804CA3"/>
    <w:rsid w:val="5D804CA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2018-08-15T09:13:00Z</dcterms:created>
  <dc:creator>123</dc:creator>
  <cp:lastModifiedBy>123</cp:lastModifiedBy>
  <dcterms:modified xsi:type="dcterms:W3CDTF">2018-08-15T09:14:23Z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